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59C" w:rsidRDefault="0071656F">
      <w:pPr>
        <w:jc w:val="right"/>
        <w:rPr>
          <w:bCs/>
          <w:sz w:val="20"/>
          <w:szCs w:val="20"/>
        </w:rPr>
      </w:pPr>
      <w:r>
        <w:rPr>
          <w:rStyle w:val="FontStyle20"/>
          <w:b w:val="0"/>
          <w:i w:val="0"/>
          <w:sz w:val="20"/>
          <w:szCs w:val="20"/>
        </w:rPr>
        <w:t xml:space="preserve"> </w:t>
      </w:r>
      <w:r>
        <w:rPr>
          <w:rStyle w:val="FontStyle20"/>
          <w:sz w:val="20"/>
          <w:szCs w:val="20"/>
        </w:rPr>
        <w:tab/>
        <w:t xml:space="preserve">         </w:t>
      </w:r>
      <w:r>
        <w:rPr>
          <w:rStyle w:val="FontStyle20"/>
          <w:sz w:val="20"/>
          <w:szCs w:val="20"/>
        </w:rPr>
        <w:tab/>
      </w:r>
      <w:r w:rsidR="00385512">
        <w:rPr>
          <w:bCs/>
          <w:sz w:val="20"/>
          <w:szCs w:val="20"/>
        </w:rPr>
        <w:t>Приложение №21</w:t>
      </w:r>
    </w:p>
    <w:p w:rsidR="00385512" w:rsidRDefault="0071656F">
      <w:pPr>
        <w:tabs>
          <w:tab w:val="left" w:pos="1134"/>
        </w:tabs>
        <w:jc w:val="right"/>
        <w:rPr>
          <w:bCs/>
          <w:sz w:val="20"/>
          <w:szCs w:val="20"/>
        </w:rPr>
      </w:pPr>
      <w:r>
        <w:rPr>
          <w:bCs/>
          <w:sz w:val="20"/>
          <w:szCs w:val="20"/>
        </w:rPr>
        <w:t xml:space="preserve"> к договору на оказание платных</w:t>
      </w:r>
    </w:p>
    <w:p w:rsidR="0035059C" w:rsidRDefault="00385512">
      <w:pPr>
        <w:tabs>
          <w:tab w:val="left" w:pos="1134"/>
        </w:tabs>
        <w:jc w:val="right"/>
        <w:rPr>
          <w:bCs/>
          <w:sz w:val="20"/>
          <w:szCs w:val="20"/>
        </w:rPr>
      </w:pPr>
      <w:r>
        <w:rPr>
          <w:bCs/>
          <w:sz w:val="20"/>
          <w:szCs w:val="20"/>
        </w:rPr>
        <w:t>медицинских</w:t>
      </w:r>
      <w:r w:rsidR="0071656F">
        <w:rPr>
          <w:bCs/>
          <w:sz w:val="20"/>
          <w:szCs w:val="20"/>
        </w:rPr>
        <w:t xml:space="preserve"> услуг</w:t>
      </w:r>
      <w:r>
        <w:rPr>
          <w:bCs/>
          <w:sz w:val="20"/>
          <w:szCs w:val="20"/>
        </w:rPr>
        <w:t xml:space="preserve"> от ____________</w:t>
      </w:r>
      <w:r w:rsidR="0071656F">
        <w:rPr>
          <w:bCs/>
          <w:sz w:val="20"/>
          <w:szCs w:val="20"/>
        </w:rPr>
        <w:t xml:space="preserve"> </w:t>
      </w:r>
    </w:p>
    <w:p w:rsidR="0035059C" w:rsidRDefault="0035059C">
      <w:pPr>
        <w:jc w:val="right"/>
        <w:rPr>
          <w:sz w:val="20"/>
          <w:szCs w:val="20"/>
        </w:rPr>
      </w:pPr>
    </w:p>
    <w:p w:rsidR="0035059C" w:rsidRDefault="0071656F">
      <w:pPr>
        <w:jc w:val="center"/>
      </w:pPr>
      <w:r>
        <w:rPr>
          <w:rStyle w:val="FontStyle18"/>
          <w:sz w:val="20"/>
          <w:szCs w:val="20"/>
        </w:rPr>
        <w:t>Информированное добровольное согласие на медицинское вмешательство</w:t>
      </w:r>
    </w:p>
    <w:p w:rsidR="0035059C" w:rsidRDefault="0071656F">
      <w:pPr>
        <w:pStyle w:val="Style4"/>
        <w:widowControl/>
        <w:jc w:val="center"/>
      </w:pPr>
      <w:r>
        <w:rPr>
          <w:rStyle w:val="FontStyle18"/>
          <w:sz w:val="20"/>
          <w:szCs w:val="20"/>
          <w:u w:val="single"/>
        </w:rPr>
        <w:t>Эндодонтическое лечение (</w:t>
      </w:r>
      <w:proofErr w:type="spellStart"/>
      <w:r>
        <w:rPr>
          <w:rStyle w:val="FontStyle18"/>
          <w:sz w:val="20"/>
          <w:szCs w:val="20"/>
          <w:u w:val="single"/>
        </w:rPr>
        <w:t>депульпирование</w:t>
      </w:r>
      <w:proofErr w:type="spellEnd"/>
      <w:r>
        <w:rPr>
          <w:rStyle w:val="FontStyle18"/>
          <w:sz w:val="20"/>
          <w:szCs w:val="20"/>
          <w:u w:val="single"/>
        </w:rPr>
        <w:t xml:space="preserve">) зубов </w:t>
      </w:r>
    </w:p>
    <w:p w:rsidR="0035059C" w:rsidRDefault="0071656F">
      <w:pPr>
        <w:pStyle w:val="Style4"/>
        <w:widowControl/>
        <w:jc w:val="center"/>
      </w:pPr>
      <w:r>
        <w:rPr>
          <w:rStyle w:val="FontStyle18"/>
          <w:sz w:val="20"/>
          <w:szCs w:val="20"/>
          <w:u w:val="single"/>
        </w:rPr>
        <w:t>в целях подготовки зубов к ортопедическому лечению</w:t>
      </w:r>
    </w:p>
    <w:p w:rsidR="0035059C" w:rsidRDefault="0071656F">
      <w:pPr>
        <w:pStyle w:val="Style6"/>
        <w:widowControl/>
        <w:spacing w:before="197" w:line="206" w:lineRule="exact"/>
      </w:pPr>
      <w:r>
        <w:rPr>
          <w:rStyle w:val="FontStyle19"/>
          <w:b/>
          <w:bCs/>
          <w:sz w:val="20"/>
          <w:szCs w:val="20"/>
        </w:rPr>
        <w:t xml:space="preserve">   </w:t>
      </w:r>
      <w:r>
        <w:rPr>
          <w:rStyle w:val="FontStyle18"/>
          <w:b w:val="0"/>
          <w:bCs w:val="0"/>
          <w:i/>
          <w:iCs/>
          <w:sz w:val="20"/>
          <w:szCs w:val="20"/>
        </w:rPr>
        <w:t xml:space="preserve">Этот документ свидетельствует о том, что мне, в соответствии со </w:t>
      </w:r>
      <w:proofErr w:type="spellStart"/>
      <w:r>
        <w:rPr>
          <w:i/>
          <w:iCs/>
          <w:color w:val="000000"/>
          <w:sz w:val="20"/>
          <w:szCs w:val="20"/>
        </w:rPr>
        <w:t>ст.ст</w:t>
      </w:r>
      <w:proofErr w:type="spellEnd"/>
      <w:r>
        <w:rPr>
          <w:i/>
          <w:iCs/>
          <w:color w:val="000000"/>
          <w:sz w:val="20"/>
          <w:szCs w:val="20"/>
        </w:rPr>
        <w:t>. 19-23 Федерального закона N 323-ФЗ "Об основах охраны здоровья граждан в РФ"</w:t>
      </w:r>
      <w:r>
        <w:rPr>
          <w:rStyle w:val="FontStyle18"/>
          <w:b w:val="0"/>
          <w:bCs w:val="0"/>
          <w:i/>
          <w:iCs/>
          <w:sz w:val="20"/>
          <w:szCs w:val="20"/>
        </w:rPr>
        <w:t>, сообщена вся необходимая информация о предстоящем моем лечении и что я согласен (согласна) с названными мне условиями проведения лечения. Данный документ является необходимым предварительным условием и разрешением начала медицинского вмешательства.</w:t>
      </w:r>
    </w:p>
    <w:p w:rsidR="0035059C" w:rsidRDefault="0071656F">
      <w:pPr>
        <w:pStyle w:val="Style7"/>
        <w:widowControl/>
        <w:tabs>
          <w:tab w:val="left" w:leader="underscore" w:pos="4963"/>
          <w:tab w:val="left" w:leader="underscore" w:pos="6979"/>
          <w:tab w:val="left" w:pos="7243"/>
          <w:tab w:val="left" w:leader="underscore" w:pos="9000"/>
          <w:tab w:val="left" w:leader="underscore" w:pos="10051"/>
        </w:tabs>
        <w:spacing w:before="5"/>
        <w:ind w:right="94"/>
        <w:jc w:val="both"/>
      </w:pPr>
      <w:r>
        <w:rPr>
          <w:rStyle w:val="FontStyle19"/>
          <w:sz w:val="20"/>
          <w:szCs w:val="20"/>
        </w:rPr>
        <w:t xml:space="preserve">   Я____________________________________________________________________________________</w:t>
      </w:r>
    </w:p>
    <w:p w:rsidR="0035059C" w:rsidRDefault="0071656F">
      <w:pPr>
        <w:pStyle w:val="Style12"/>
        <w:widowControl/>
        <w:spacing w:before="12"/>
        <w:jc w:val="both"/>
      </w:pPr>
      <w:r>
        <w:rPr>
          <w:rStyle w:val="FontStyle20"/>
          <w:sz w:val="20"/>
          <w:szCs w:val="20"/>
        </w:rPr>
        <w:t xml:space="preserve">                                                                                              </w:t>
      </w:r>
      <w:r>
        <w:rPr>
          <w:rStyle w:val="FontStyle20"/>
          <w:b w:val="0"/>
          <w:sz w:val="20"/>
          <w:szCs w:val="20"/>
          <w:vertAlign w:val="superscript"/>
        </w:rPr>
        <w:t>(фамилия, имя, отчество пациента)</w:t>
      </w:r>
    </w:p>
    <w:p w:rsidR="0035059C" w:rsidRDefault="0071656F">
      <w:pPr>
        <w:pStyle w:val="Style12"/>
        <w:widowControl/>
        <w:spacing w:before="19"/>
        <w:jc w:val="both"/>
      </w:pPr>
      <w:r>
        <w:rPr>
          <w:rStyle w:val="FontStyle21"/>
        </w:rPr>
        <w:t>проинформирован(а) о поставленном диагнозе___________________________________________________</w:t>
      </w:r>
      <w:r>
        <w:rPr>
          <w:rStyle w:val="FontStyle21"/>
        </w:rPr>
        <w:tab/>
      </w:r>
    </w:p>
    <w:p w:rsidR="0035059C" w:rsidRDefault="0071656F">
      <w:pPr>
        <w:pStyle w:val="Style12"/>
        <w:widowControl/>
      </w:pPr>
      <w:r>
        <w:rPr>
          <w:rStyle w:val="FontStyle21"/>
        </w:rPr>
        <w:t xml:space="preserve">и об альтернативных вариантах протезирования зубов, в том числе подготовительных этапах. </w:t>
      </w:r>
    </w:p>
    <w:p w:rsidR="0035059C" w:rsidRDefault="0071656F">
      <w:pPr>
        <w:pStyle w:val="Style12"/>
        <w:widowControl/>
        <w:jc w:val="both"/>
      </w:pPr>
      <w:r>
        <w:rPr>
          <w:rStyle w:val="FontStyle21"/>
        </w:rPr>
        <w:t xml:space="preserve">   Я соглашаюсь с тем, что необходимо взять под опоры ортопедической конструкции зуб(ы) ____________________,  ____________________________________что согласованно со мной и указано в Плане лечения.</w:t>
      </w:r>
    </w:p>
    <w:p w:rsidR="0035059C" w:rsidRDefault="0035059C">
      <w:pPr>
        <w:spacing w:line="250" w:lineRule="exact"/>
        <w:jc w:val="both"/>
        <w:rPr>
          <w:sz w:val="20"/>
          <w:szCs w:val="20"/>
        </w:rPr>
      </w:pPr>
    </w:p>
    <w:tbl>
      <w:tblPr>
        <w:tblW w:w="9936" w:type="dxa"/>
        <w:tblInd w:w="-113" w:type="dxa"/>
        <w:tblLayout w:type="fixed"/>
        <w:tblLook w:val="04A0" w:firstRow="1" w:lastRow="0" w:firstColumn="1" w:lastColumn="0" w:noHBand="0" w:noVBand="1"/>
      </w:tblPr>
      <w:tblGrid>
        <w:gridCol w:w="817"/>
        <w:gridCol w:w="5954"/>
        <w:gridCol w:w="1275"/>
        <w:gridCol w:w="1890"/>
      </w:tblGrid>
      <w:tr w:rsidR="0035059C">
        <w:tc>
          <w:tcPr>
            <w:tcW w:w="817" w:type="dxa"/>
            <w:tcBorders>
              <w:top w:val="single" w:sz="4" w:space="0" w:color="000000"/>
              <w:left w:val="single" w:sz="4" w:space="0" w:color="000000"/>
              <w:bottom w:val="single" w:sz="4" w:space="0" w:color="000000"/>
              <w:right w:val="single" w:sz="4" w:space="0" w:color="000000"/>
            </w:tcBorders>
          </w:tcPr>
          <w:p w:rsidR="0035059C" w:rsidRDefault="0071656F">
            <w:pPr>
              <w:jc w:val="both"/>
            </w:pPr>
            <w:r>
              <w:rPr>
                <w:sz w:val="20"/>
                <w:szCs w:val="20"/>
              </w:rPr>
              <w:t xml:space="preserve">   Дата</w:t>
            </w:r>
          </w:p>
        </w:tc>
        <w:tc>
          <w:tcPr>
            <w:tcW w:w="5954" w:type="dxa"/>
            <w:tcBorders>
              <w:top w:val="single" w:sz="4" w:space="0" w:color="000000"/>
              <w:left w:val="single" w:sz="4" w:space="0" w:color="000000"/>
              <w:bottom w:val="single" w:sz="4" w:space="0" w:color="000000"/>
              <w:right w:val="single" w:sz="4" w:space="0" w:color="000000"/>
            </w:tcBorders>
          </w:tcPr>
          <w:p w:rsidR="0035059C" w:rsidRDefault="0071656F">
            <w:pPr>
              <w:jc w:val="both"/>
              <w:rPr>
                <w:bCs/>
                <w:iCs/>
                <w:sz w:val="20"/>
                <w:szCs w:val="20"/>
              </w:rPr>
            </w:pPr>
            <w:r>
              <w:rPr>
                <w:bCs/>
                <w:iCs/>
                <w:sz w:val="20"/>
                <w:szCs w:val="20"/>
              </w:rPr>
              <w:t xml:space="preserve">Манипуляция </w:t>
            </w:r>
          </w:p>
        </w:tc>
        <w:tc>
          <w:tcPr>
            <w:tcW w:w="1275" w:type="dxa"/>
            <w:tcBorders>
              <w:top w:val="single" w:sz="4" w:space="0" w:color="000000"/>
              <w:left w:val="single" w:sz="4" w:space="0" w:color="000000"/>
              <w:bottom w:val="single" w:sz="4" w:space="0" w:color="000000"/>
              <w:right w:val="single" w:sz="4" w:space="0" w:color="000000"/>
            </w:tcBorders>
          </w:tcPr>
          <w:p w:rsidR="0035059C" w:rsidRDefault="0071656F">
            <w:pPr>
              <w:jc w:val="both"/>
              <w:rPr>
                <w:sz w:val="20"/>
                <w:szCs w:val="20"/>
              </w:rPr>
            </w:pPr>
            <w:r>
              <w:rPr>
                <w:sz w:val="20"/>
                <w:szCs w:val="20"/>
              </w:rPr>
              <w:t>Стоимость</w:t>
            </w:r>
          </w:p>
        </w:tc>
        <w:tc>
          <w:tcPr>
            <w:tcW w:w="1890" w:type="dxa"/>
            <w:tcBorders>
              <w:top w:val="single" w:sz="4" w:space="0" w:color="000000"/>
              <w:left w:val="single" w:sz="4" w:space="0" w:color="000000"/>
              <w:bottom w:val="single" w:sz="4" w:space="0" w:color="000000"/>
              <w:right w:val="single" w:sz="4" w:space="0" w:color="000000"/>
            </w:tcBorders>
          </w:tcPr>
          <w:p w:rsidR="0035059C" w:rsidRDefault="0071656F">
            <w:pPr>
              <w:jc w:val="both"/>
              <w:rPr>
                <w:sz w:val="20"/>
                <w:szCs w:val="20"/>
              </w:rPr>
            </w:pPr>
            <w:r>
              <w:rPr>
                <w:sz w:val="20"/>
                <w:szCs w:val="20"/>
              </w:rPr>
              <w:t>Подпись пациента</w:t>
            </w:r>
          </w:p>
        </w:tc>
      </w:tr>
      <w:tr w:rsidR="0035059C">
        <w:tc>
          <w:tcPr>
            <w:tcW w:w="817"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5954"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1890"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r>
      <w:tr w:rsidR="0035059C">
        <w:tc>
          <w:tcPr>
            <w:tcW w:w="817"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5954"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1890"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r>
      <w:tr w:rsidR="0035059C">
        <w:tc>
          <w:tcPr>
            <w:tcW w:w="817"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5954"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1890"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r>
      <w:tr w:rsidR="0035059C">
        <w:tc>
          <w:tcPr>
            <w:tcW w:w="817"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5954"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1890"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r>
      <w:tr w:rsidR="0035059C">
        <w:tc>
          <w:tcPr>
            <w:tcW w:w="817"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5954"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c>
          <w:tcPr>
            <w:tcW w:w="1890" w:type="dxa"/>
            <w:tcBorders>
              <w:top w:val="single" w:sz="4" w:space="0" w:color="000000"/>
              <w:left w:val="single" w:sz="4" w:space="0" w:color="000000"/>
              <w:bottom w:val="single" w:sz="4" w:space="0" w:color="000000"/>
              <w:right w:val="single" w:sz="4" w:space="0" w:color="000000"/>
            </w:tcBorders>
          </w:tcPr>
          <w:p w:rsidR="0035059C" w:rsidRDefault="0035059C">
            <w:pPr>
              <w:snapToGrid w:val="0"/>
              <w:jc w:val="both"/>
              <w:rPr>
                <w:sz w:val="20"/>
                <w:szCs w:val="20"/>
              </w:rPr>
            </w:pPr>
          </w:p>
        </w:tc>
      </w:tr>
    </w:tbl>
    <w:p w:rsidR="0035059C" w:rsidRDefault="0071656F">
      <w:pPr>
        <w:pStyle w:val="Style12"/>
        <w:widowControl/>
        <w:jc w:val="both"/>
      </w:pPr>
      <w:r>
        <w:rPr>
          <w:sz w:val="20"/>
          <w:szCs w:val="20"/>
        </w:rPr>
        <w:t xml:space="preserve">  </w:t>
      </w:r>
      <w:r>
        <w:rPr>
          <w:rStyle w:val="FontStyle21"/>
        </w:rPr>
        <w:t>Мне понятно, что для этого необходимо на вышеуказанном зубе(ах) провести эндодонтическое лечения (удаление сосудисто-нервного пучка корней зуба и пломбирование корневых каналов) зуба(</w:t>
      </w:r>
      <w:proofErr w:type="spellStart"/>
      <w:r>
        <w:rPr>
          <w:rStyle w:val="FontStyle21"/>
        </w:rPr>
        <w:t>ов</w:t>
      </w:r>
      <w:proofErr w:type="spellEnd"/>
      <w:r>
        <w:rPr>
          <w:rStyle w:val="FontStyle21"/>
        </w:rPr>
        <w:t xml:space="preserve">) ______________________. </w:t>
      </w:r>
    </w:p>
    <w:p w:rsidR="0035059C" w:rsidRDefault="0071656F">
      <w:pPr>
        <w:pStyle w:val="Style14"/>
        <w:widowControl/>
        <w:spacing w:line="240" w:lineRule="auto"/>
        <w:ind w:firstLine="0"/>
      </w:pPr>
      <w:r>
        <w:rPr>
          <w:rStyle w:val="FontStyle21"/>
        </w:rPr>
        <w:t xml:space="preserve">   Эндодонтическое лечение имеет своей целью раскрытие полостей корневой системы, их механическую и медикаментозную обработку для удаления сосудисто-нервного пучка корней зуба, а также постоянное пломбирование корневых каналов для обеспечения стабильного долговечного результата. В результате зуб становится неживым, но продолжает выполнять свои функции длительный период времени. </w:t>
      </w:r>
    </w:p>
    <w:p w:rsidR="0035059C" w:rsidRDefault="0071656F">
      <w:pPr>
        <w:pStyle w:val="Style14"/>
        <w:widowControl/>
        <w:spacing w:line="240" w:lineRule="auto"/>
        <w:ind w:firstLine="0"/>
      </w:pPr>
      <w:r>
        <w:rPr>
          <w:rStyle w:val="FontStyle21"/>
        </w:rPr>
        <w:t xml:space="preserve">   Мне названы и со мной согласованы технологии (методы) и материалы, которые будут использоваться в процессе лечения, а также сроки проведения лечения.</w:t>
      </w:r>
    </w:p>
    <w:p w:rsidR="0035059C" w:rsidRDefault="0071656F">
      <w:pPr>
        <w:pStyle w:val="Style14"/>
        <w:widowControl/>
        <w:spacing w:line="240" w:lineRule="auto"/>
        <w:ind w:firstLine="0"/>
      </w:pPr>
      <w:r>
        <w:rPr>
          <w:rStyle w:val="FontStyle21"/>
        </w:rPr>
        <w:t xml:space="preserve">   Врач понятно объяснил мне, в чем будет заключаться предложенное лечение, поэтому я соглашаюсь с тем, что возможны последствия, которые могут возникнуть как во время лечения корневых каналов, так и после его окончания, а именно:</w:t>
      </w:r>
    </w:p>
    <w:p w:rsidR="0035059C" w:rsidRDefault="0071656F">
      <w:pPr>
        <w:pStyle w:val="Style9"/>
        <w:widowControl/>
        <w:tabs>
          <w:tab w:val="left" w:pos="715"/>
        </w:tabs>
        <w:spacing w:line="240" w:lineRule="auto"/>
        <w:ind w:firstLine="0"/>
      </w:pPr>
      <w:r>
        <w:rPr>
          <w:rStyle w:val="FontStyle21"/>
        </w:rPr>
        <w:t xml:space="preserve">- в редких случаях имеется определенный процент неудач эндодонтического лечения, что может потребовать: </w:t>
      </w:r>
      <w:proofErr w:type="spellStart"/>
      <w:r>
        <w:rPr>
          <w:rStyle w:val="FontStyle21"/>
        </w:rPr>
        <w:t>перелечивания</w:t>
      </w:r>
      <w:proofErr w:type="spellEnd"/>
      <w:r>
        <w:rPr>
          <w:rStyle w:val="FontStyle21"/>
        </w:rPr>
        <w:t xml:space="preserve"> корневых каналов в будущем, хирургического вмешательства в области корней зуба и даже удаления зуба;</w:t>
      </w:r>
    </w:p>
    <w:p w:rsidR="0035059C" w:rsidRDefault="0071656F">
      <w:pPr>
        <w:pStyle w:val="Style9"/>
        <w:widowControl/>
        <w:tabs>
          <w:tab w:val="left" w:pos="715"/>
        </w:tabs>
        <w:spacing w:line="240" w:lineRule="auto"/>
        <w:ind w:firstLine="0"/>
      </w:pPr>
      <w:r>
        <w:rPr>
          <w:rStyle w:val="FontStyle21"/>
        </w:rPr>
        <w:t>- ощущение дискомфорта после лечения, продолжающееся от нескольких часов до нескольких дней, по поводу чего врач может назначить лекарственные препараты;</w:t>
      </w:r>
    </w:p>
    <w:p w:rsidR="0035059C" w:rsidRDefault="0071656F">
      <w:pPr>
        <w:pStyle w:val="Style9"/>
        <w:widowControl/>
        <w:tabs>
          <w:tab w:val="left" w:pos="715"/>
        </w:tabs>
        <w:spacing w:line="240" w:lineRule="auto"/>
        <w:ind w:firstLine="0"/>
      </w:pPr>
      <w:r>
        <w:rPr>
          <w:rStyle w:val="FontStyle21"/>
        </w:rPr>
        <w:t>- во время лечения корневых каналов, особенно искривленных, возможна поломка инструментов, что может повлечь за собой невозможность их удаления из корневого канала, либо инструмент может перфорировать стенку корня. Хотя это происходит редко, тем не менее, такие осложнения могут стать причиной неудачи эндодонтического лечения и могут повлечь за собой потерю зуба или вызвать необходимость применения других манипуляций;</w:t>
      </w:r>
    </w:p>
    <w:p w:rsidR="0035059C" w:rsidRDefault="0071656F">
      <w:pPr>
        <w:pStyle w:val="Style9"/>
        <w:widowControl/>
        <w:tabs>
          <w:tab w:val="left" w:pos="715"/>
        </w:tabs>
        <w:spacing w:line="240" w:lineRule="auto"/>
        <w:ind w:firstLine="0"/>
      </w:pPr>
      <w:r>
        <w:rPr>
          <w:rStyle w:val="FontStyle21"/>
        </w:rPr>
        <w:t>- _____________________________________________________________________________________________.</w:t>
      </w:r>
    </w:p>
    <w:p w:rsidR="0035059C" w:rsidRDefault="0071656F">
      <w:pPr>
        <w:jc w:val="both"/>
      </w:pPr>
      <w:r>
        <w:rPr>
          <w:sz w:val="20"/>
          <w:szCs w:val="20"/>
        </w:rPr>
        <w:t xml:space="preserve">   Мне разъяснена необходимость применения обезболивания (местной или проводниковой анестезии) с целью обезболивания медицинских манипуляция. Анестезия проводится в области выполняемой манипуляции и предусматривает одну или несколько инъекций (уколов) с использованием одноразовых игл и </w:t>
      </w:r>
      <w:proofErr w:type="spellStart"/>
      <w:r>
        <w:rPr>
          <w:sz w:val="20"/>
          <w:szCs w:val="20"/>
        </w:rPr>
        <w:t>карпул</w:t>
      </w:r>
      <w:proofErr w:type="spellEnd"/>
      <w:r>
        <w:rPr>
          <w:sz w:val="20"/>
          <w:szCs w:val="20"/>
        </w:rPr>
        <w:t>. Длительность эффекта может варьироваться от 15 мин до нескольких часов в зависимости от вида анестетика, области и вида обезболивания и индивидуальной восприимчивости организма, проявляется в потере чувствительности в необходимой области, временном ощущении припухлости, распирания.</w:t>
      </w:r>
    </w:p>
    <w:p w:rsidR="0035059C" w:rsidRDefault="0071656F">
      <w:pPr>
        <w:jc w:val="both"/>
      </w:pPr>
      <w:r>
        <w:rPr>
          <w:sz w:val="20"/>
          <w:szCs w:val="20"/>
        </w:rPr>
        <w:t xml:space="preserve">   Мне разъяснено, что применение анестезии может привести в редких случаях к аллергическим реакциям организма на медикаментозные препараты, шоку, травматизации нервных волокон и другим осложнениям, вероятность развития которых невозможно предвидеть. Введение раствора проводится при помощи иглы, что травмирует мягкие ткани и может вызвать образование внутреннего кровотечения и гематомы, отечность десны в области инъекции,</w:t>
      </w:r>
      <w:r>
        <w:rPr>
          <w:rStyle w:val="FontStyle21"/>
        </w:rPr>
        <w:t xml:space="preserve"> отчетность в области лица, </w:t>
      </w:r>
      <w:r>
        <w:rPr>
          <w:sz w:val="20"/>
          <w:szCs w:val="20"/>
        </w:rPr>
        <w:t>ограничение открывания рта, которые могут сохраняться в течение нескольких дней и дольше.</w:t>
      </w:r>
    </w:p>
    <w:p w:rsidR="0035059C" w:rsidRDefault="0071656F">
      <w:pPr>
        <w:spacing w:before="2"/>
        <w:ind w:right="34"/>
        <w:jc w:val="both"/>
      </w:pPr>
      <w:r>
        <w:rPr>
          <w:rStyle w:val="FontStyle21"/>
        </w:rPr>
        <w:t xml:space="preserve">    Мне понятно, что в ближайшее время после окончания лечения анестезия еще может продолжать действовать, поэтому мне рекомендовали воздерживаться от приема пищи после того, как я покину </w:t>
      </w:r>
      <w:r w:rsidR="001A6E47">
        <w:rPr>
          <w:rStyle w:val="FontStyle21"/>
        </w:rPr>
        <w:t>клинику, строго</w:t>
      </w:r>
      <w:r>
        <w:rPr>
          <w:rStyle w:val="FontStyle21"/>
        </w:rPr>
        <w:t xml:space="preserve"> до окончания онемения, поэтому я соглашаюсь с тем, что в случае нарушения рекомендаций и приеме пищи, в результате онемения </w:t>
      </w:r>
      <w:r w:rsidR="001A6E47">
        <w:rPr>
          <w:rStyle w:val="FontStyle21"/>
        </w:rPr>
        <w:t>слизистой, возможно</w:t>
      </w:r>
      <w:r>
        <w:rPr>
          <w:rStyle w:val="FontStyle21"/>
        </w:rPr>
        <w:t xml:space="preserve"> </w:t>
      </w:r>
      <w:proofErr w:type="spellStart"/>
      <w:r w:rsidR="001A6E47">
        <w:rPr>
          <w:rStyle w:val="FontStyle21"/>
        </w:rPr>
        <w:t>накусывание</w:t>
      </w:r>
      <w:proofErr w:type="spellEnd"/>
      <w:r w:rsidR="001A6E47">
        <w:rPr>
          <w:rStyle w:val="FontStyle21"/>
        </w:rPr>
        <w:t xml:space="preserve"> слизистой</w:t>
      </w:r>
      <w:r>
        <w:rPr>
          <w:rStyle w:val="FontStyle21"/>
        </w:rPr>
        <w:t xml:space="preserve"> щек с образование ссадин на слизистой.  </w:t>
      </w:r>
    </w:p>
    <w:p w:rsidR="0035059C" w:rsidRDefault="0071656F">
      <w:pPr>
        <w:jc w:val="both"/>
      </w:pPr>
      <w:r>
        <w:rPr>
          <w:rStyle w:val="FontStyle21"/>
        </w:rPr>
        <w:lastRenderedPageBreak/>
        <w:t xml:space="preserve">   Мне разъяснено, что обезболивание затруднено при выраженном стрессе, в области существующего воспаления, в области моляров нижней челюсти, после употребления алкогольных или наркотических веществ, в результате во время лечения могут быть болевые ощущения. </w:t>
      </w:r>
    </w:p>
    <w:p w:rsidR="0035059C" w:rsidRDefault="0071656F">
      <w:pPr>
        <w:pStyle w:val="Style14"/>
        <w:widowControl/>
        <w:spacing w:line="240" w:lineRule="auto"/>
        <w:ind w:firstLine="0"/>
      </w:pPr>
      <w:r>
        <w:rPr>
          <w:rStyle w:val="FontStyle21"/>
        </w:rPr>
        <w:t xml:space="preserve">    Я проинформировал(а) лечащего врача обо всех случаях аллергии к медикаментозным препаратам и лекарственным средствам в прошлом и об аллергии в настоящее время, а </w:t>
      </w:r>
      <w:bookmarkStart w:id="0" w:name="_GoBack"/>
      <w:bookmarkEnd w:id="0"/>
      <w:r w:rsidR="001A6E47">
        <w:rPr>
          <w:rStyle w:val="FontStyle21"/>
        </w:rPr>
        <w:t>также</w:t>
      </w:r>
      <w:r>
        <w:rPr>
          <w:rStyle w:val="FontStyle21"/>
        </w:rPr>
        <w:t xml:space="preserve"> о всех имеющихся у меня заболеваниях.</w:t>
      </w:r>
    </w:p>
    <w:p w:rsidR="0035059C" w:rsidRDefault="0071656F">
      <w:pPr>
        <w:pStyle w:val="Style14"/>
        <w:widowControl/>
        <w:spacing w:line="240" w:lineRule="auto"/>
        <w:ind w:firstLine="0"/>
      </w:pPr>
      <w:r>
        <w:rPr>
          <w:sz w:val="20"/>
          <w:szCs w:val="20"/>
        </w:rPr>
        <w:t xml:space="preserve">    Я информирован(а) о необходимости рентгенологического исследования челюстей до лечения, во время лечения и при проведении периодических контрольных осмотров и согласен(а) на их проведение.</w:t>
      </w:r>
    </w:p>
    <w:p w:rsidR="0035059C" w:rsidRDefault="0071656F">
      <w:pPr>
        <w:pStyle w:val="Style14"/>
        <w:widowControl/>
        <w:spacing w:line="240" w:lineRule="auto"/>
        <w:ind w:firstLine="0"/>
      </w:pPr>
      <w:r>
        <w:rPr>
          <w:sz w:val="20"/>
          <w:szCs w:val="20"/>
        </w:rPr>
        <w:t xml:space="preserve">    Я информирован(а), что при отказе от рентгенологического обследования врач не сможет провести качественное лечение, исключить осложнения после лечения. Я информирован(а) о противопоказаниях и возможных осложнениях рентгенологического обследования.</w:t>
      </w:r>
    </w:p>
    <w:p w:rsidR="0035059C" w:rsidRDefault="0071656F">
      <w:pPr>
        <w:pStyle w:val="Style14"/>
        <w:widowControl/>
        <w:spacing w:line="240" w:lineRule="auto"/>
        <w:ind w:firstLine="0"/>
      </w:pPr>
      <w:r>
        <w:rPr>
          <w:sz w:val="20"/>
          <w:szCs w:val="20"/>
        </w:rPr>
        <w:t xml:space="preserve">    Мне сообщено, что при проведении рентгенологического обследования соблюдаются необходимые меры радиационной безопасности и предоставляются индивидуальные средства защиты. Доза моего облучения во время обследования будет зарегистрирована в медицинской карте в Листе учета дозовых нагрузок при проведении рентгенологического обследования.</w:t>
      </w:r>
    </w:p>
    <w:p w:rsidR="0035059C" w:rsidRDefault="0071656F">
      <w:pPr>
        <w:jc w:val="both"/>
      </w:pPr>
      <w:r>
        <w:rPr>
          <w:rStyle w:val="FontStyle21"/>
        </w:rPr>
        <w:t xml:space="preserve">   Я получил(а) полную информацию о гарантийном сроке на эндодонтическое лечение и пломбирование корневых каналов и ознакомлен(а) с условиями предоставлении гарантии, которые обязуюсь соблюдать. Я понимаю, что в случае их </w:t>
      </w:r>
      <w:r>
        <w:rPr>
          <w:sz w:val="20"/>
          <w:szCs w:val="20"/>
        </w:rPr>
        <w:t>несоблюдения я лишаюсь права на гарантию.</w:t>
      </w:r>
    </w:p>
    <w:p w:rsidR="0035059C" w:rsidRDefault="0071656F">
      <w:pPr>
        <w:jc w:val="both"/>
      </w:pPr>
      <w:r>
        <w:rPr>
          <w:sz w:val="20"/>
          <w:szCs w:val="20"/>
        </w:rPr>
        <w:t xml:space="preserve">   Мной заданы все интересующие меня вопросы о сути и условиях лечения и получены исчерпывающие ответы на них. Мне понятно значение всех слов и медицинских терминов, имеющихся в настоящем документе. </w:t>
      </w:r>
    </w:p>
    <w:p w:rsidR="0035059C" w:rsidRDefault="0071656F">
      <w:pPr>
        <w:jc w:val="both"/>
      </w:pPr>
      <w:r>
        <w:rPr>
          <w:sz w:val="20"/>
          <w:szCs w:val="20"/>
        </w:rPr>
        <w:t xml:space="preserve">   Я внимательно</w:t>
      </w:r>
      <w:r>
        <w:rPr>
          <w:rStyle w:val="FontStyle21"/>
        </w:rPr>
        <w:t xml:space="preserve"> ознакомился (ознакомилась) с данным документом, являющимся неотъемлемой частью медицинской карты пациента и понимаю, что его подписание влечет правовые последствия.</w:t>
      </w:r>
    </w:p>
    <w:p w:rsidR="0035059C" w:rsidRDefault="0071656F">
      <w:pPr>
        <w:pStyle w:val="Style14"/>
        <w:widowControl/>
        <w:spacing w:line="240" w:lineRule="auto"/>
        <w:ind w:firstLine="0"/>
      </w:pPr>
      <w:r>
        <w:rPr>
          <w:rStyle w:val="FontStyle21"/>
        </w:rPr>
        <w:t xml:space="preserve">   Я подтверждаю свое согласие на медицинское вмешательство для осуществления эндодонтического лечения (лечение корневых каналов) на предложенных условиях, о чем расписываюсь собственноручно.</w:t>
      </w:r>
    </w:p>
    <w:p w:rsidR="0035059C" w:rsidRDefault="0035059C">
      <w:pPr>
        <w:pStyle w:val="Style14"/>
        <w:widowControl/>
        <w:spacing w:line="240" w:lineRule="auto"/>
        <w:ind w:firstLine="0"/>
        <w:rPr>
          <w:sz w:val="20"/>
          <w:szCs w:val="20"/>
        </w:rPr>
      </w:pPr>
    </w:p>
    <w:p w:rsidR="0035059C" w:rsidRDefault="0071656F">
      <w:pPr>
        <w:pStyle w:val="Style14"/>
        <w:widowControl/>
        <w:spacing w:line="240" w:lineRule="auto"/>
        <w:ind w:firstLine="0"/>
      </w:pPr>
      <w:r>
        <w:rPr>
          <w:rStyle w:val="FontStyle21"/>
        </w:rPr>
        <w:t>Подпись пациента: ___________________________/ ______________________________/</w:t>
      </w:r>
    </w:p>
    <w:p w:rsidR="0035059C" w:rsidRDefault="0071656F">
      <w:pPr>
        <w:pStyle w:val="Style14"/>
        <w:widowControl/>
        <w:spacing w:line="240" w:lineRule="auto"/>
        <w:ind w:firstLine="0"/>
      </w:pPr>
      <w:r>
        <w:rPr>
          <w:rStyle w:val="FontStyle21"/>
        </w:rPr>
        <w:t xml:space="preserve">                                            </w:t>
      </w:r>
      <w:r>
        <w:rPr>
          <w:rStyle w:val="FontStyle21"/>
          <w:vertAlign w:val="superscript"/>
        </w:rPr>
        <w:t>(</w:t>
      </w:r>
      <w:proofErr w:type="gramStart"/>
      <w:r>
        <w:rPr>
          <w:rStyle w:val="FontStyle21"/>
          <w:vertAlign w:val="superscript"/>
        </w:rPr>
        <w:t xml:space="preserve">подпись)   </w:t>
      </w:r>
      <w:proofErr w:type="gramEnd"/>
      <w:r>
        <w:rPr>
          <w:rStyle w:val="FontStyle21"/>
          <w:vertAlign w:val="superscript"/>
        </w:rPr>
        <w:t xml:space="preserve">                                                          (</w:t>
      </w:r>
      <w:r>
        <w:rPr>
          <w:sz w:val="20"/>
          <w:szCs w:val="20"/>
          <w:vertAlign w:val="superscript"/>
        </w:rPr>
        <w:t>ФИО полностью</w:t>
      </w:r>
      <w:r>
        <w:rPr>
          <w:rStyle w:val="FontStyle21"/>
          <w:vertAlign w:val="superscript"/>
        </w:rPr>
        <w:t>)</w:t>
      </w:r>
    </w:p>
    <w:p w:rsidR="0035059C" w:rsidRDefault="0035059C">
      <w:pPr>
        <w:pStyle w:val="Style14"/>
        <w:widowControl/>
        <w:spacing w:line="240" w:lineRule="auto"/>
        <w:ind w:firstLine="0"/>
        <w:rPr>
          <w:sz w:val="20"/>
          <w:szCs w:val="20"/>
        </w:rPr>
      </w:pPr>
    </w:p>
    <w:p w:rsidR="0035059C" w:rsidRDefault="0035059C">
      <w:pPr>
        <w:pStyle w:val="Style14"/>
        <w:widowControl/>
        <w:spacing w:line="240" w:lineRule="auto"/>
        <w:ind w:firstLine="0"/>
        <w:rPr>
          <w:sz w:val="20"/>
          <w:szCs w:val="20"/>
        </w:rPr>
      </w:pPr>
    </w:p>
    <w:p w:rsidR="0035059C" w:rsidRDefault="0071656F">
      <w:pPr>
        <w:pStyle w:val="Style14"/>
        <w:widowControl/>
        <w:spacing w:line="240" w:lineRule="auto"/>
        <w:ind w:firstLine="0"/>
      </w:pPr>
      <w:r>
        <w:rPr>
          <w:rStyle w:val="FontStyle21"/>
        </w:rPr>
        <w:t>Беседу провел врач: __________________________ / _______________________________ /</w:t>
      </w:r>
    </w:p>
    <w:p w:rsidR="0035059C" w:rsidRDefault="0071656F">
      <w:pPr>
        <w:pStyle w:val="Style14"/>
        <w:widowControl/>
        <w:spacing w:line="240" w:lineRule="auto"/>
        <w:ind w:firstLine="0"/>
      </w:pPr>
      <w:r>
        <w:rPr>
          <w:rStyle w:val="FontStyle21"/>
          <w:vertAlign w:val="superscript"/>
        </w:rPr>
        <w:t xml:space="preserve">                                                                                         (</w:t>
      </w:r>
      <w:proofErr w:type="gramStart"/>
      <w:r>
        <w:rPr>
          <w:rStyle w:val="FontStyle21"/>
          <w:vertAlign w:val="superscript"/>
        </w:rPr>
        <w:t xml:space="preserve">подпись)   </w:t>
      </w:r>
      <w:proofErr w:type="gramEnd"/>
      <w:r>
        <w:rPr>
          <w:rStyle w:val="FontStyle21"/>
          <w:vertAlign w:val="superscript"/>
        </w:rPr>
        <w:t xml:space="preserve">                                                          (расшифровка подписи)</w:t>
      </w:r>
    </w:p>
    <w:p w:rsidR="0035059C" w:rsidRDefault="0035059C">
      <w:pPr>
        <w:pStyle w:val="Style14"/>
        <w:widowControl/>
        <w:spacing w:line="240" w:lineRule="auto"/>
        <w:ind w:firstLine="0"/>
        <w:rPr>
          <w:sz w:val="20"/>
          <w:szCs w:val="20"/>
        </w:rPr>
      </w:pPr>
    </w:p>
    <w:p w:rsidR="0035059C" w:rsidRDefault="0071656F">
      <w:pPr>
        <w:pStyle w:val="Style14"/>
        <w:widowControl/>
        <w:spacing w:line="240" w:lineRule="auto"/>
        <w:ind w:firstLine="0"/>
      </w:pPr>
      <w:proofErr w:type="gramStart"/>
      <w:r>
        <w:rPr>
          <w:rStyle w:val="FontStyle21"/>
        </w:rPr>
        <w:t xml:space="preserve">Дата:   </w:t>
      </w:r>
      <w:proofErr w:type="gramEnd"/>
      <w:r>
        <w:rPr>
          <w:rStyle w:val="FontStyle21"/>
        </w:rPr>
        <w:t>«____» ____________ 202  г.</w:t>
      </w:r>
    </w:p>
    <w:sectPr w:rsidR="0035059C">
      <w:footerReference w:type="default" r:id="rId7"/>
      <w:pgSz w:w="11906" w:h="16838"/>
      <w:pgMar w:top="1438" w:right="850" w:bottom="764" w:left="900" w:header="0" w:footer="708"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B3D" w:rsidRDefault="00575B3D">
      <w:r>
        <w:separator/>
      </w:r>
    </w:p>
  </w:endnote>
  <w:endnote w:type="continuationSeparator" w:id="0">
    <w:p w:rsidR="00575B3D" w:rsidRDefault="00575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Songti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iberation Sans;Arial">
    <w:panose1 w:val="00000000000000000000"/>
    <w:charset w:val="00"/>
    <w:family w:val="roman"/>
    <w:notTrueType/>
    <w:pitch w:val="default"/>
  </w:font>
  <w:font w:name="PingFang SC">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59C" w:rsidRDefault="0071656F">
    <w:pPr>
      <w:pStyle w:val="aa"/>
    </w:pPr>
    <w:r>
      <w:fldChar w:fldCharType="begin"/>
    </w:r>
    <w:r>
      <w:instrText>PAGE</w:instrText>
    </w:r>
    <w:r>
      <w:fldChar w:fldCharType="separate"/>
    </w:r>
    <w:r w:rsidR="001A6E47">
      <w:rPr>
        <w:noProof/>
      </w:rPr>
      <w:t>2</w:t>
    </w:r>
    <w:r>
      <w:fldChar w:fldCharType="end"/>
    </w:r>
    <w:r w:rsidR="00970C14">
      <w:rPr>
        <w:sz w:val="20"/>
        <w:szCs w:val="20"/>
      </w:rPr>
      <w:t xml:space="preserve"> Приложение №21</w:t>
    </w:r>
    <w:r>
      <w:rPr>
        <w:sz w:val="20"/>
        <w:szCs w:val="20"/>
      </w:rPr>
      <w:t xml:space="preserve"> к договору от                  </w:t>
    </w:r>
    <w:proofErr w:type="gramStart"/>
    <w:r>
      <w:rPr>
        <w:sz w:val="20"/>
        <w:szCs w:val="20"/>
      </w:rPr>
      <w:t xml:space="preserve">   «</w:t>
    </w:r>
    <w:proofErr w:type="gramEnd"/>
    <w:r>
      <w:rPr>
        <w:sz w:val="20"/>
        <w:szCs w:val="20"/>
      </w:rPr>
      <w:t xml:space="preserve">Информированное согласие на </w:t>
    </w:r>
    <w:proofErr w:type="spellStart"/>
    <w:r>
      <w:rPr>
        <w:sz w:val="20"/>
        <w:szCs w:val="20"/>
      </w:rPr>
      <w:t>депульпирование</w:t>
    </w:r>
    <w:proofErr w:type="spellEnd"/>
    <w:r>
      <w:rPr>
        <w:sz w:val="20"/>
        <w:szCs w:val="20"/>
      </w:rPr>
      <w:t xml:space="preserve"> зубов»</w:t>
    </w:r>
  </w:p>
  <w:p w:rsidR="0035059C" w:rsidRDefault="0035059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B3D" w:rsidRDefault="00575B3D">
      <w:r>
        <w:separator/>
      </w:r>
    </w:p>
  </w:footnote>
  <w:footnote w:type="continuationSeparator" w:id="0">
    <w:p w:rsidR="00575B3D" w:rsidRDefault="00575B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12C72"/>
    <w:multiLevelType w:val="multilevel"/>
    <w:tmpl w:val="A01864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DE018CE"/>
    <w:multiLevelType w:val="multilevel"/>
    <w:tmpl w:val="BB7C3EA2"/>
    <w:lvl w:ilvl="0">
      <w:start w:val="1"/>
      <w:numFmt w:val="decimal"/>
      <w:lvlText w:val="%1."/>
      <w:lvlJc w:val="left"/>
      <w:pPr>
        <w:tabs>
          <w:tab w:val="num" w:pos="413"/>
        </w:tabs>
        <w:ind w:left="0" w:firstLine="0"/>
      </w:pPr>
      <w:rPr>
        <w:rFonts w:ascii="Times New Roman" w:hAnsi="Times New Roman" w:cs="Times New Roman"/>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59C"/>
    <w:rsid w:val="001A6E47"/>
    <w:rsid w:val="0035059C"/>
    <w:rsid w:val="00385512"/>
    <w:rsid w:val="00575B3D"/>
    <w:rsid w:val="0071656F"/>
    <w:rsid w:val="00970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7023CB-7C30-480A-87A2-80FE6C7D0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ongti SC" w:hAnsi="Liberation Serif" w:cs="Arial Unicode MS"/>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Times New Roman" w:hAnsi="Times New Roman" w:cs="Times New Roman"/>
      <w:sz w:val="20"/>
      <w:szCs w:val="20"/>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Times New Roman" w:hAnsi="Times New Roman" w:cs="Times New Roman"/>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St2z0">
    <w:name w:val="WW8NumSt2z0"/>
    <w:qFormat/>
    <w:rPr>
      <w:rFonts w:ascii="Times New Roman" w:hAnsi="Times New Roman" w:cs="Times New Roman"/>
    </w:rPr>
  </w:style>
  <w:style w:type="character" w:customStyle="1" w:styleId="FontStyle16">
    <w:name w:val="Font Style16"/>
    <w:qFormat/>
    <w:rPr>
      <w:rFonts w:ascii="Times New Roman" w:hAnsi="Times New Roman" w:cs="Times New Roman"/>
      <w:b/>
      <w:bCs/>
      <w:sz w:val="16"/>
      <w:szCs w:val="16"/>
    </w:rPr>
  </w:style>
  <w:style w:type="character" w:customStyle="1" w:styleId="FontStyle17">
    <w:name w:val="Font Style17"/>
    <w:qFormat/>
    <w:rPr>
      <w:rFonts w:ascii="Times New Roman" w:hAnsi="Times New Roman" w:cs="Times New Roman"/>
      <w:b/>
      <w:bCs/>
      <w:sz w:val="20"/>
      <w:szCs w:val="20"/>
    </w:rPr>
  </w:style>
  <w:style w:type="character" w:customStyle="1" w:styleId="FontStyle18">
    <w:name w:val="Font Style18"/>
    <w:qFormat/>
    <w:rPr>
      <w:rFonts w:ascii="Times New Roman" w:hAnsi="Times New Roman" w:cs="Times New Roman"/>
      <w:b/>
      <w:bCs/>
      <w:sz w:val="26"/>
      <w:szCs w:val="26"/>
    </w:rPr>
  </w:style>
  <w:style w:type="character" w:customStyle="1" w:styleId="FontStyle19">
    <w:name w:val="Font Style19"/>
    <w:qFormat/>
    <w:rPr>
      <w:rFonts w:ascii="Times New Roman" w:hAnsi="Times New Roman" w:cs="Times New Roman"/>
      <w:sz w:val="22"/>
      <w:szCs w:val="22"/>
    </w:rPr>
  </w:style>
  <w:style w:type="character" w:customStyle="1" w:styleId="FontStyle20">
    <w:name w:val="Font Style20"/>
    <w:qFormat/>
    <w:rPr>
      <w:rFonts w:ascii="Times New Roman" w:hAnsi="Times New Roman" w:cs="Times New Roman"/>
      <w:b/>
      <w:bCs/>
      <w:i/>
      <w:iCs/>
      <w:sz w:val="16"/>
      <w:szCs w:val="16"/>
    </w:rPr>
  </w:style>
  <w:style w:type="character" w:customStyle="1" w:styleId="FontStyle21">
    <w:name w:val="Font Style21"/>
    <w:qFormat/>
    <w:rPr>
      <w:rFonts w:ascii="Times New Roman" w:hAnsi="Times New Roman" w:cs="Times New Roman"/>
      <w:sz w:val="20"/>
      <w:szCs w:val="20"/>
    </w:rPr>
  </w:style>
  <w:style w:type="character" w:customStyle="1" w:styleId="FontStyle11">
    <w:name w:val="Font Style11"/>
    <w:qFormat/>
    <w:rPr>
      <w:rFonts w:ascii="Times New Roman" w:hAnsi="Times New Roman" w:cs="Times New Roman"/>
      <w:sz w:val="22"/>
      <w:szCs w:val="22"/>
    </w:rPr>
  </w:style>
  <w:style w:type="character" w:styleId="a3">
    <w:name w:val="Hyperlink"/>
    <w:rPr>
      <w:color w:val="0000FF"/>
      <w:u w:val="single"/>
    </w:rPr>
  </w:style>
  <w:style w:type="character" w:customStyle="1" w:styleId="FontStyle15">
    <w:name w:val="Font Style15"/>
    <w:qFormat/>
    <w:rPr>
      <w:rFonts w:ascii="Times New Roman" w:hAnsi="Times New Roman" w:cs="Times New Roman"/>
      <w:i/>
      <w:iCs/>
      <w:sz w:val="18"/>
      <w:szCs w:val="18"/>
    </w:rPr>
  </w:style>
  <w:style w:type="character" w:customStyle="1" w:styleId="a4">
    <w:name w:val="Верхний колонтитул Знак"/>
    <w:qFormat/>
    <w:rPr>
      <w:sz w:val="24"/>
      <w:szCs w:val="24"/>
    </w:rPr>
  </w:style>
  <w:style w:type="character" w:customStyle="1" w:styleId="a5">
    <w:name w:val="Нижний колонтитул Знак"/>
    <w:qFormat/>
    <w:rPr>
      <w:sz w:val="24"/>
      <w:szCs w:val="24"/>
    </w:rPr>
  </w:style>
  <w:style w:type="paragraph" w:customStyle="1" w:styleId="Heading">
    <w:name w:val="Heading"/>
    <w:basedOn w:val="a"/>
    <w:next w:val="a6"/>
    <w:qFormat/>
    <w:pPr>
      <w:keepNext/>
      <w:spacing w:before="240" w:after="120"/>
    </w:pPr>
    <w:rPr>
      <w:rFonts w:ascii="Liberation Sans;Arial" w:eastAsia="PingFang SC" w:hAnsi="Liberation Sans;Arial" w:cs="Arial Unicode MS"/>
      <w:sz w:val="28"/>
      <w:szCs w:val="28"/>
    </w:rPr>
  </w:style>
  <w:style w:type="paragraph" w:styleId="a6">
    <w:name w:val="Body Text"/>
    <w:basedOn w:val="a"/>
    <w:pPr>
      <w:spacing w:after="140" w:line="276" w:lineRule="auto"/>
    </w:pPr>
  </w:style>
  <w:style w:type="paragraph" w:styleId="a7">
    <w:name w:val="List"/>
    <w:basedOn w:val="a6"/>
    <w:rPr>
      <w:rFonts w:cs="Arial Unicode MS"/>
    </w:rPr>
  </w:style>
  <w:style w:type="paragraph" w:styleId="a8">
    <w:name w:val="caption"/>
    <w:basedOn w:val="a"/>
    <w:qFormat/>
    <w:pPr>
      <w:suppressLineNumbers/>
      <w:spacing w:before="120" w:after="120"/>
    </w:pPr>
    <w:rPr>
      <w:rFonts w:cs="Arial Unicode MS"/>
      <w:i/>
      <w:iCs/>
    </w:rPr>
  </w:style>
  <w:style w:type="paragraph" w:customStyle="1" w:styleId="Index">
    <w:name w:val="Index"/>
    <w:basedOn w:val="a"/>
    <w:qFormat/>
    <w:pPr>
      <w:suppressLineNumbers/>
    </w:pPr>
    <w:rPr>
      <w:rFonts w:cs="Arial Unicode MS"/>
    </w:rPr>
  </w:style>
  <w:style w:type="paragraph" w:customStyle="1" w:styleId="Style1">
    <w:name w:val="Style1"/>
    <w:basedOn w:val="a"/>
    <w:qFormat/>
    <w:pPr>
      <w:widowControl w:val="0"/>
      <w:autoSpaceDE w:val="0"/>
    </w:pPr>
  </w:style>
  <w:style w:type="paragraph" w:customStyle="1" w:styleId="Style2">
    <w:name w:val="Style2"/>
    <w:basedOn w:val="a"/>
    <w:qFormat/>
    <w:pPr>
      <w:widowControl w:val="0"/>
      <w:autoSpaceDE w:val="0"/>
      <w:spacing w:line="204" w:lineRule="exact"/>
      <w:jc w:val="right"/>
    </w:pPr>
  </w:style>
  <w:style w:type="paragraph" w:customStyle="1" w:styleId="Style3">
    <w:name w:val="Style3"/>
    <w:basedOn w:val="a"/>
    <w:qFormat/>
    <w:pPr>
      <w:widowControl w:val="0"/>
      <w:autoSpaceDE w:val="0"/>
    </w:pPr>
  </w:style>
  <w:style w:type="paragraph" w:customStyle="1" w:styleId="Style4">
    <w:name w:val="Style4"/>
    <w:basedOn w:val="a"/>
    <w:qFormat/>
    <w:pPr>
      <w:widowControl w:val="0"/>
      <w:autoSpaceDE w:val="0"/>
    </w:pPr>
  </w:style>
  <w:style w:type="paragraph" w:customStyle="1" w:styleId="Style5">
    <w:name w:val="Style5"/>
    <w:basedOn w:val="a"/>
    <w:qFormat/>
    <w:pPr>
      <w:widowControl w:val="0"/>
      <w:autoSpaceDE w:val="0"/>
    </w:pPr>
  </w:style>
  <w:style w:type="paragraph" w:customStyle="1" w:styleId="Style6">
    <w:name w:val="Style6"/>
    <w:basedOn w:val="a"/>
    <w:qFormat/>
    <w:pPr>
      <w:widowControl w:val="0"/>
      <w:autoSpaceDE w:val="0"/>
      <w:spacing w:line="205" w:lineRule="exact"/>
    </w:pPr>
  </w:style>
  <w:style w:type="paragraph" w:customStyle="1" w:styleId="Style7">
    <w:name w:val="Style7"/>
    <w:basedOn w:val="a"/>
    <w:qFormat/>
    <w:pPr>
      <w:widowControl w:val="0"/>
      <w:autoSpaceDE w:val="0"/>
    </w:pPr>
  </w:style>
  <w:style w:type="paragraph" w:customStyle="1" w:styleId="Style9">
    <w:name w:val="Style9"/>
    <w:basedOn w:val="a"/>
    <w:qFormat/>
    <w:pPr>
      <w:widowControl w:val="0"/>
      <w:autoSpaceDE w:val="0"/>
      <w:spacing w:line="228" w:lineRule="exact"/>
      <w:ind w:firstLine="302"/>
      <w:jc w:val="both"/>
    </w:pPr>
  </w:style>
  <w:style w:type="paragraph" w:customStyle="1" w:styleId="Style10">
    <w:name w:val="Style10"/>
    <w:basedOn w:val="a"/>
    <w:qFormat/>
    <w:pPr>
      <w:widowControl w:val="0"/>
      <w:autoSpaceDE w:val="0"/>
    </w:pPr>
  </w:style>
  <w:style w:type="paragraph" w:customStyle="1" w:styleId="Style11">
    <w:name w:val="Style11"/>
    <w:basedOn w:val="a"/>
    <w:qFormat/>
    <w:pPr>
      <w:widowControl w:val="0"/>
      <w:autoSpaceDE w:val="0"/>
      <w:spacing w:line="228" w:lineRule="exact"/>
      <w:ind w:hanging="384"/>
    </w:pPr>
  </w:style>
  <w:style w:type="paragraph" w:customStyle="1" w:styleId="Style12">
    <w:name w:val="Style12"/>
    <w:basedOn w:val="a"/>
    <w:qFormat/>
    <w:pPr>
      <w:widowControl w:val="0"/>
      <w:autoSpaceDE w:val="0"/>
    </w:pPr>
  </w:style>
  <w:style w:type="paragraph" w:customStyle="1" w:styleId="Style13">
    <w:name w:val="Style13"/>
    <w:basedOn w:val="a"/>
    <w:qFormat/>
    <w:pPr>
      <w:widowControl w:val="0"/>
      <w:autoSpaceDE w:val="0"/>
      <w:spacing w:line="230" w:lineRule="exact"/>
      <w:jc w:val="both"/>
    </w:pPr>
  </w:style>
  <w:style w:type="paragraph" w:customStyle="1" w:styleId="Style14">
    <w:name w:val="Style14"/>
    <w:basedOn w:val="a"/>
    <w:qFormat/>
    <w:pPr>
      <w:widowControl w:val="0"/>
      <w:autoSpaceDE w:val="0"/>
      <w:spacing w:line="228" w:lineRule="exact"/>
      <w:ind w:firstLine="302"/>
      <w:jc w:val="both"/>
    </w:pPr>
  </w:style>
  <w:style w:type="paragraph" w:customStyle="1" w:styleId="Style8">
    <w:name w:val="Style8"/>
    <w:basedOn w:val="a"/>
    <w:qFormat/>
    <w:pPr>
      <w:widowControl w:val="0"/>
      <w:autoSpaceDE w:val="0"/>
      <w:spacing w:line="252" w:lineRule="exact"/>
      <w:ind w:firstLine="293"/>
      <w:jc w:val="both"/>
    </w:pPr>
  </w:style>
  <w:style w:type="paragraph" w:customStyle="1" w:styleId="HeaderandFooter">
    <w:name w:val="Header and Footer"/>
    <w:basedOn w:val="a"/>
    <w:qFormat/>
    <w:pPr>
      <w:suppressLineNumbers/>
      <w:tabs>
        <w:tab w:val="center" w:pos="4819"/>
        <w:tab w:val="right" w:pos="9638"/>
      </w:tabs>
    </w:pPr>
  </w:style>
  <w:style w:type="paragraph" w:styleId="a9">
    <w:name w:val="header"/>
    <w:basedOn w:val="a"/>
    <w:pPr>
      <w:tabs>
        <w:tab w:val="center" w:pos="4677"/>
        <w:tab w:val="right" w:pos="9355"/>
      </w:tabs>
    </w:pPr>
  </w:style>
  <w:style w:type="paragraph" w:styleId="aa">
    <w:name w:val="footer"/>
    <w:basedOn w:val="a"/>
    <w:pPr>
      <w:tabs>
        <w:tab w:val="center" w:pos="4677"/>
        <w:tab w:val="right" w:pos="9355"/>
      </w:tabs>
    </w:p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1096</Words>
  <Characters>6253</Characters>
  <Application>Microsoft Office Word</Application>
  <DocSecurity>0</DocSecurity>
  <Lines>52</Lines>
  <Paragraphs>14</Paragraphs>
  <ScaleCrop>false</ScaleCrop>
  <Company/>
  <LinksUpToDate>false</LinksUpToDate>
  <CharactersWithSpaces>7335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dc:creator>
  <dc:description/>
  <cp:lastModifiedBy>Lenovo</cp:lastModifiedBy>
  <cp:revision>19</cp:revision>
  <dcterms:created xsi:type="dcterms:W3CDTF">2014-07-31T13:10:00Z</dcterms:created>
  <dcterms:modified xsi:type="dcterms:W3CDTF">2026-11-01T17:55:00Z</dcterms:modified>
  <dc:language>ru-RU</dc:language>
</cp:coreProperties>
</file>